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3B" w:rsidRDefault="00256B3B" w:rsidP="00256B3B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256B3B" w:rsidRDefault="00256B3B" w:rsidP="00256B3B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Департаменту культури і туризму, національностей та релігій</w:t>
      </w:r>
    </w:p>
    <w:p w:rsidR="00256B3B" w:rsidRDefault="00256B3B" w:rsidP="00256B3B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Чернігівської облдержадміністрації</w:t>
      </w:r>
    </w:p>
    <w:p w:rsidR="00256B3B" w:rsidRDefault="00256B3B" w:rsidP="00256B3B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12.05.2021 № 91</w:t>
      </w:r>
    </w:p>
    <w:p w:rsidR="00256B3B" w:rsidRPr="005805AA" w:rsidRDefault="00256B3B" w:rsidP="00256B3B">
      <w:pPr>
        <w:ind w:left="6096"/>
        <w:jc w:val="left"/>
        <w:rPr>
          <w:sz w:val="24"/>
          <w:szCs w:val="24"/>
          <w:lang w:eastAsia="uk-UA"/>
        </w:rPr>
      </w:pPr>
      <w:r w:rsidRPr="005805AA">
        <w:rPr>
          <w:sz w:val="24"/>
          <w:szCs w:val="24"/>
          <w:lang w:eastAsia="uk-UA"/>
        </w:rPr>
        <w:t>(</w:t>
      </w:r>
      <w:r w:rsidRPr="000673CB">
        <w:rPr>
          <w:sz w:val="24"/>
          <w:szCs w:val="24"/>
          <w:lang w:eastAsia="uk-UA"/>
        </w:rPr>
        <w:t xml:space="preserve">із змінами, внесеними згідно з наказом Міністерства юстиції України від                 </w:t>
      </w:r>
      <w:r>
        <w:rPr>
          <w:sz w:val="24"/>
          <w:szCs w:val="24"/>
          <w:lang w:eastAsia="uk-UA"/>
        </w:rPr>
        <w:t>09</w:t>
      </w:r>
      <w:r w:rsidRPr="000673CB">
        <w:rPr>
          <w:sz w:val="24"/>
          <w:szCs w:val="24"/>
          <w:lang w:eastAsia="uk-UA"/>
        </w:rPr>
        <w:t xml:space="preserve"> квітня 202</w:t>
      </w:r>
      <w:r>
        <w:rPr>
          <w:sz w:val="24"/>
          <w:szCs w:val="24"/>
          <w:lang w:eastAsia="uk-UA"/>
        </w:rPr>
        <w:t>1</w:t>
      </w:r>
      <w:r w:rsidRPr="000673CB">
        <w:rPr>
          <w:sz w:val="24"/>
          <w:szCs w:val="24"/>
          <w:lang w:eastAsia="uk-UA"/>
        </w:rPr>
        <w:t xml:space="preserve"> року № </w:t>
      </w:r>
      <w:r>
        <w:rPr>
          <w:sz w:val="24"/>
          <w:szCs w:val="24"/>
          <w:lang w:eastAsia="uk-UA"/>
        </w:rPr>
        <w:t>1318/5)</w:t>
      </w:r>
    </w:p>
    <w:p w:rsidR="00BA7775" w:rsidRDefault="00BA7775" w:rsidP="0016760C">
      <w:pPr>
        <w:jc w:val="center"/>
        <w:rPr>
          <w:b/>
          <w:sz w:val="23"/>
          <w:szCs w:val="23"/>
          <w:lang w:eastAsia="uk-UA"/>
        </w:rPr>
      </w:pPr>
    </w:p>
    <w:p w:rsidR="00EB34AE" w:rsidRDefault="00EB34AE" w:rsidP="0016760C">
      <w:pPr>
        <w:jc w:val="center"/>
        <w:rPr>
          <w:b/>
          <w:sz w:val="23"/>
          <w:szCs w:val="23"/>
          <w:lang w:eastAsia="uk-UA"/>
        </w:rPr>
      </w:pPr>
    </w:p>
    <w:p w:rsidR="0016760C" w:rsidRPr="002D7B74" w:rsidRDefault="0016760C" w:rsidP="0016760C">
      <w:pPr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 xml:space="preserve">ТИПОВА ІНФОРМАЦІЙНА КАРТКА </w:t>
      </w:r>
    </w:p>
    <w:p w:rsidR="00522C2B" w:rsidRDefault="0016760C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>адміністративної послуги з</w:t>
      </w:r>
      <w:r w:rsidR="00AD44E9" w:rsidRPr="002D7B74">
        <w:rPr>
          <w:b/>
          <w:sz w:val="23"/>
          <w:szCs w:val="23"/>
          <w:lang w:eastAsia="uk-UA"/>
        </w:rPr>
        <w:t xml:space="preserve"> державної реєстрації змін до відомостей про юридичну особу</w:t>
      </w:r>
      <w:r w:rsidR="00522C2B">
        <w:rPr>
          <w:b/>
          <w:sz w:val="23"/>
          <w:szCs w:val="23"/>
          <w:lang w:eastAsia="uk-UA"/>
        </w:rPr>
        <w:t xml:space="preserve"> – релігійну організацію,</w:t>
      </w:r>
      <w:r w:rsidR="00D77F9A">
        <w:rPr>
          <w:b/>
          <w:sz w:val="23"/>
          <w:szCs w:val="23"/>
          <w:lang w:eastAsia="uk-UA"/>
        </w:rPr>
        <w:t xml:space="preserve"> </w:t>
      </w:r>
      <w:r w:rsidR="00AD44E9" w:rsidRPr="002D7B74">
        <w:rPr>
          <w:b/>
          <w:sz w:val="23"/>
          <w:szCs w:val="23"/>
          <w:lang w:eastAsia="uk-UA"/>
        </w:rPr>
        <w:t xml:space="preserve">що містяться в Єдиному державному реєстрі юридичних осіб, </w:t>
      </w:r>
    </w:p>
    <w:p w:rsidR="00671A8D" w:rsidRDefault="00AD44E9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2D7B74">
        <w:rPr>
          <w:b/>
          <w:sz w:val="23"/>
          <w:szCs w:val="23"/>
          <w:lang w:eastAsia="uk-UA"/>
        </w:rPr>
        <w:t>фізичних осіб – підприємців та громадських формувань</w:t>
      </w:r>
      <w:r w:rsidR="00D77F9A">
        <w:rPr>
          <w:b/>
          <w:sz w:val="23"/>
          <w:szCs w:val="23"/>
          <w:lang w:eastAsia="uk-UA"/>
        </w:rPr>
        <w:t>.</w:t>
      </w:r>
    </w:p>
    <w:p w:rsidR="00D77F9A" w:rsidRPr="002D7B74" w:rsidRDefault="00D77F9A" w:rsidP="00AD44E9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</w:p>
    <w:p w:rsidR="005A5F22" w:rsidRPr="002D7B74" w:rsidRDefault="00D77F9A" w:rsidP="00D77F9A">
      <w:pPr>
        <w:pBdr>
          <w:bottom w:val="single" w:sz="6" w:space="1" w:color="auto"/>
        </w:pBdr>
        <w:rPr>
          <w:sz w:val="23"/>
          <w:szCs w:val="23"/>
          <w:lang w:eastAsia="uk-UA"/>
        </w:rPr>
      </w:pPr>
      <w:r>
        <w:rPr>
          <w:sz w:val="23"/>
          <w:szCs w:val="23"/>
          <w:lang w:eastAsia="uk-UA"/>
        </w:rPr>
        <w:t xml:space="preserve">      </w:t>
      </w:r>
      <w:r w:rsidR="00671A8D">
        <w:rPr>
          <w:sz w:val="23"/>
          <w:szCs w:val="23"/>
          <w:lang w:eastAsia="uk-UA"/>
        </w:rPr>
        <w:t>Департамент культури і туризму, національностей та релігій</w:t>
      </w:r>
      <w:r w:rsidR="00D22274">
        <w:rPr>
          <w:sz w:val="23"/>
          <w:szCs w:val="23"/>
          <w:lang w:eastAsia="uk-UA"/>
        </w:rPr>
        <w:t xml:space="preserve"> Чернігівської</w:t>
      </w:r>
      <w:r w:rsidR="00671A8D">
        <w:rPr>
          <w:sz w:val="23"/>
          <w:szCs w:val="23"/>
          <w:lang w:eastAsia="uk-UA"/>
        </w:rPr>
        <w:t xml:space="preserve"> облдержадміністрації </w:t>
      </w:r>
    </w:p>
    <w:p w:rsidR="001A4E47" w:rsidRPr="002D7B74" w:rsidRDefault="001A4E47" w:rsidP="001A4E47">
      <w:pPr>
        <w:jc w:val="center"/>
        <w:rPr>
          <w:sz w:val="20"/>
          <w:szCs w:val="20"/>
          <w:lang w:eastAsia="uk-UA"/>
        </w:rPr>
      </w:pPr>
      <w:r w:rsidRPr="002D7B7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2D7B74" w:rsidRDefault="00F03E60" w:rsidP="00F03E60">
      <w:pPr>
        <w:jc w:val="center"/>
        <w:rPr>
          <w:sz w:val="23"/>
          <w:szCs w:val="23"/>
          <w:lang w:eastAsia="uk-UA"/>
        </w:rPr>
      </w:pPr>
    </w:p>
    <w:tbl>
      <w:tblPr>
        <w:tblW w:w="5078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749"/>
        <w:gridCol w:w="125"/>
        <w:gridCol w:w="7397"/>
      </w:tblGrid>
      <w:tr w:rsidR="00931387" w:rsidRPr="002D7B74" w:rsidTr="00B5515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4325" w:rsidRPr="002D7B74" w:rsidRDefault="00D14325" w:rsidP="00D14325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bookmarkStart w:id="0" w:name="n14"/>
            <w:bookmarkEnd w:id="0"/>
            <w:r w:rsidRPr="002D7B74">
              <w:rPr>
                <w:b/>
                <w:sz w:val="23"/>
                <w:szCs w:val="23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2D7B74" w:rsidRDefault="00D14325" w:rsidP="00D14325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2D7B74">
              <w:rPr>
                <w:b/>
                <w:sz w:val="23"/>
                <w:szCs w:val="23"/>
                <w:lang w:eastAsia="uk-UA"/>
              </w:rPr>
              <w:t>та/або центру надання адміністративних послуг</w:t>
            </w:r>
          </w:p>
        </w:tc>
      </w:tr>
      <w:tr w:rsidR="00671A8D" w:rsidRPr="002D7B74" w:rsidTr="00671A8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Місцезнаходження 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Pr="003E3093" w:rsidRDefault="00671A8D" w:rsidP="00671A8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м. Чернігів</w:t>
            </w:r>
          </w:p>
          <w:p w:rsidR="00671A8D" w:rsidRPr="00C20784" w:rsidRDefault="00671A8D" w:rsidP="00671A8D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вул. Коцюбинського,70</w:t>
            </w:r>
          </w:p>
        </w:tc>
      </w:tr>
      <w:tr w:rsidR="00671A8D" w:rsidRPr="002D7B74" w:rsidTr="00671A8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Default="00671A8D" w:rsidP="00671A8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Пн-пт. 8.00-17.00</w:t>
            </w:r>
          </w:p>
          <w:p w:rsidR="00671A8D" w:rsidRPr="004146DA" w:rsidRDefault="00671A8D" w:rsidP="00671A8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Сб-нд. – вихідні </w:t>
            </w:r>
          </w:p>
        </w:tc>
      </w:tr>
      <w:tr w:rsidR="00671A8D" w:rsidRPr="002D7B74" w:rsidTr="00671A8D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Default="00671A8D" w:rsidP="00671A8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(0462) 611-985</w:t>
            </w:r>
          </w:p>
          <w:p w:rsidR="00671A8D" w:rsidRPr="00671A8D" w:rsidRDefault="00671A8D" w:rsidP="00671A8D">
            <w:pPr>
              <w:rPr>
                <w:sz w:val="24"/>
                <w:szCs w:val="24"/>
                <w:lang w:eastAsia="uk-UA"/>
              </w:rPr>
            </w:pPr>
            <w:r>
              <w:t xml:space="preserve"> </w:t>
            </w:r>
            <w:hyperlink r:id="rId8" w:history="1">
              <w:r w:rsidRPr="00671A8D">
                <w:rPr>
                  <w:rStyle w:val="af0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Pr="00671A8D">
                <w:rPr>
                  <w:rStyle w:val="af0"/>
                  <w:sz w:val="24"/>
                  <w:szCs w:val="24"/>
                  <w:u w:val="none"/>
                  <w:lang w:eastAsia="uk-UA"/>
                </w:rPr>
                <w:t>.</w:t>
              </w:r>
              <w:r w:rsidRPr="00671A8D">
                <w:rPr>
                  <w:rStyle w:val="af0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Pr="00671A8D">
                <w:rPr>
                  <w:rStyle w:val="af0"/>
                  <w:sz w:val="24"/>
                  <w:szCs w:val="24"/>
                  <w:u w:val="none"/>
                  <w:lang w:eastAsia="uk-UA"/>
                </w:rPr>
                <w:t>.</w:t>
              </w:r>
              <w:r w:rsidRPr="00671A8D">
                <w:rPr>
                  <w:rStyle w:val="af0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Pr="00671A8D">
                <w:rPr>
                  <w:rStyle w:val="af0"/>
                  <w:sz w:val="24"/>
                  <w:szCs w:val="24"/>
                  <w:u w:val="none"/>
                  <w:lang w:eastAsia="uk-UA"/>
                </w:rPr>
                <w:t>@</w:t>
              </w:r>
              <w:r w:rsidRPr="00671A8D">
                <w:rPr>
                  <w:rStyle w:val="af0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671A8D">
                <w:rPr>
                  <w:rStyle w:val="af0"/>
                  <w:sz w:val="24"/>
                  <w:szCs w:val="24"/>
                  <w:u w:val="none"/>
                  <w:lang w:eastAsia="uk-UA"/>
                </w:rPr>
                <w:t>.</w:t>
              </w:r>
              <w:r w:rsidRPr="00671A8D">
                <w:rPr>
                  <w:rStyle w:val="af0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671A8D">
              <w:rPr>
                <w:rStyle w:val="af0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671A8D" w:rsidRPr="00384AF3" w:rsidRDefault="00671A8D" w:rsidP="00671A8D">
            <w:pPr>
              <w:rPr>
                <w:sz w:val="24"/>
                <w:szCs w:val="24"/>
                <w:lang w:eastAsia="uk-UA"/>
              </w:rPr>
            </w:pPr>
          </w:p>
        </w:tc>
      </w:tr>
      <w:tr w:rsidR="00671A8D" w:rsidRPr="002D7B74" w:rsidTr="00B5515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4AE" w:rsidRDefault="00EB34AE" w:rsidP="00671A8D">
            <w:pPr>
              <w:jc w:val="center"/>
              <w:rPr>
                <w:b/>
                <w:sz w:val="23"/>
                <w:szCs w:val="23"/>
                <w:lang w:eastAsia="uk-UA"/>
              </w:rPr>
            </w:pPr>
          </w:p>
          <w:p w:rsidR="00671A8D" w:rsidRDefault="00671A8D" w:rsidP="00671A8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2D7B74">
              <w:rPr>
                <w:b/>
                <w:sz w:val="23"/>
                <w:szCs w:val="23"/>
                <w:lang w:eastAsia="uk-UA"/>
              </w:rPr>
              <w:t>Нормативні акти, якими регламентується надання адміністративної послуги</w:t>
            </w:r>
          </w:p>
          <w:p w:rsidR="00EB34AE" w:rsidRPr="002D7B74" w:rsidRDefault="00EB34AE" w:rsidP="00671A8D">
            <w:pPr>
              <w:jc w:val="center"/>
              <w:rPr>
                <w:b/>
                <w:sz w:val="23"/>
                <w:szCs w:val="23"/>
                <w:lang w:eastAsia="uk-UA"/>
              </w:rPr>
            </w:pP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Закони України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Default="00671A8D" w:rsidP="00671A8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Закон України «Про державну реєстрацію юридичних осіб, фізичних осіб – підпри</w:t>
            </w:r>
            <w:r w:rsidR="00BA7775">
              <w:rPr>
                <w:sz w:val="23"/>
                <w:szCs w:val="23"/>
                <w:lang w:eastAsia="uk-UA"/>
              </w:rPr>
              <w:t>ємців та громадських формувань»;</w:t>
            </w:r>
          </w:p>
          <w:p w:rsidR="00BA7775" w:rsidRPr="002D7B74" w:rsidRDefault="00BA7775" w:rsidP="00671A8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Закон України «Про свободу совісті та релігійні організації».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Акти Кабінету Міністрів України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Pr="002D7B74" w:rsidRDefault="00671A8D" w:rsidP="00671A8D">
            <w:pPr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Постанова Кабінету Міністрів України від 25.12.2015 </w:t>
            </w:r>
            <w:r w:rsidRPr="002D7B74">
              <w:rPr>
                <w:sz w:val="23"/>
                <w:szCs w:val="23"/>
                <w:lang w:eastAsia="uk-UA"/>
              </w:rPr>
              <w:br/>
              <w:t>№ 1133 «Про надання послуг у сфері державної реєстрації юридичних осіб, фізичних осіб – підприємців та громадських формувань у скорочені строки»</w:t>
            </w:r>
            <w:r w:rsidR="00BA7775">
              <w:rPr>
                <w:sz w:val="23"/>
                <w:szCs w:val="23"/>
                <w:lang w:eastAsia="uk-UA"/>
              </w:rPr>
              <w:t>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Pr="002D7B74" w:rsidRDefault="00671A8D" w:rsidP="00671A8D">
            <w:pPr>
              <w:keepNext/>
              <w:ind w:firstLine="224"/>
              <w:rPr>
                <w:rFonts w:eastAsia="Batang"/>
                <w:b/>
                <w:sz w:val="23"/>
                <w:szCs w:val="23"/>
                <w:lang w:eastAsia="ko-KR"/>
              </w:rPr>
            </w:pPr>
            <w:r w:rsidRPr="002D7B74">
              <w:rPr>
                <w:sz w:val="23"/>
                <w:szCs w:val="23"/>
                <w:lang w:eastAsia="uk-UA"/>
              </w:rPr>
              <w:t>Наказ Міністерства ю</w:t>
            </w:r>
            <w:r w:rsidR="00BA7775">
              <w:rPr>
                <w:sz w:val="23"/>
                <w:szCs w:val="23"/>
                <w:lang w:eastAsia="uk-UA"/>
              </w:rPr>
              <w:t>стиції України від 18.11.2016 №</w:t>
            </w:r>
            <w:r w:rsidRPr="002D7B74">
              <w:rPr>
                <w:sz w:val="23"/>
                <w:szCs w:val="23"/>
                <w:lang w:eastAsia="uk-UA"/>
              </w:rPr>
              <w:t xml:space="preserve">3268/5 </w:t>
            </w:r>
            <w:r w:rsidR="00BA7775">
              <w:rPr>
                <w:sz w:val="23"/>
                <w:szCs w:val="23"/>
                <w:lang w:eastAsia="uk-UA"/>
              </w:rPr>
              <w:t xml:space="preserve">                   </w:t>
            </w:r>
            <w:r w:rsidRPr="002D7B74">
              <w:rPr>
                <w:sz w:val="23"/>
                <w:szCs w:val="23"/>
                <w:lang w:eastAsia="uk-UA"/>
              </w:rPr>
              <w:t xml:space="preserve">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="00BA7775">
              <w:rPr>
                <w:sz w:val="23"/>
                <w:szCs w:val="23"/>
                <w:lang w:eastAsia="uk-UA"/>
              </w:rPr>
              <w:t xml:space="preserve">                              </w:t>
            </w:r>
            <w:r w:rsidRPr="002D7B74">
              <w:rPr>
                <w:sz w:val="23"/>
                <w:szCs w:val="23"/>
                <w:lang w:eastAsia="uk-UA"/>
              </w:rPr>
              <w:t xml:space="preserve">№ </w:t>
            </w:r>
            <w:r w:rsidRPr="002D7B74">
              <w:rPr>
                <w:bCs/>
                <w:sz w:val="23"/>
                <w:szCs w:val="23"/>
              </w:rPr>
              <w:t>1500/29630</w:t>
            </w:r>
            <w:r w:rsidRPr="002D7B74">
              <w:rPr>
                <w:sz w:val="23"/>
                <w:szCs w:val="23"/>
                <w:lang w:eastAsia="uk-UA"/>
              </w:rPr>
              <w:t>;</w:t>
            </w:r>
            <w:r w:rsidRPr="002D7B74">
              <w:rPr>
                <w:bCs/>
                <w:sz w:val="23"/>
                <w:szCs w:val="23"/>
              </w:rPr>
              <w:t xml:space="preserve"> </w:t>
            </w:r>
          </w:p>
          <w:p w:rsidR="00671A8D" w:rsidRPr="002D7B74" w:rsidRDefault="00671A8D" w:rsidP="00671A8D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наказ Міністерства ю</w:t>
            </w:r>
            <w:r w:rsidR="00BA7775">
              <w:rPr>
                <w:sz w:val="23"/>
                <w:szCs w:val="23"/>
                <w:lang w:eastAsia="uk-UA"/>
              </w:rPr>
              <w:t>стиції України від 09.02.2016 №</w:t>
            </w:r>
            <w:r w:rsidRPr="002D7B74">
              <w:rPr>
                <w:sz w:val="23"/>
                <w:szCs w:val="23"/>
                <w:lang w:eastAsia="uk-UA"/>
              </w:rPr>
              <w:t xml:space="preserve">359/5 </w:t>
            </w:r>
            <w:r w:rsidR="00BA7775">
              <w:rPr>
                <w:sz w:val="23"/>
                <w:szCs w:val="23"/>
                <w:lang w:eastAsia="uk-UA"/>
              </w:rPr>
              <w:t xml:space="preserve">                       </w:t>
            </w:r>
            <w:r w:rsidRPr="002D7B74">
              <w:rPr>
                <w:sz w:val="23"/>
                <w:szCs w:val="23"/>
                <w:lang w:eastAsia="uk-UA"/>
              </w:rPr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671A8D" w:rsidRPr="002D7B74" w:rsidRDefault="00671A8D" w:rsidP="00671A8D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наказ Міністерства ю</w:t>
            </w:r>
            <w:r w:rsidR="00BA7775">
              <w:rPr>
                <w:sz w:val="23"/>
                <w:szCs w:val="23"/>
                <w:lang w:eastAsia="uk-UA"/>
              </w:rPr>
              <w:t>стиції України від 23.03.2016 №</w:t>
            </w:r>
            <w:r w:rsidRPr="002D7B74">
              <w:rPr>
                <w:sz w:val="23"/>
                <w:szCs w:val="23"/>
                <w:lang w:eastAsia="uk-UA"/>
              </w:rPr>
              <w:t xml:space="preserve">784/5 </w:t>
            </w:r>
            <w:r w:rsidR="00BA7775">
              <w:rPr>
                <w:sz w:val="23"/>
                <w:szCs w:val="23"/>
                <w:lang w:eastAsia="uk-UA"/>
              </w:rPr>
              <w:t xml:space="preserve">                     </w:t>
            </w:r>
            <w:r w:rsidRPr="002D7B74">
              <w:rPr>
                <w:sz w:val="23"/>
                <w:szCs w:val="23"/>
                <w:lang w:eastAsia="uk-UA"/>
              </w:rPr>
              <w:t>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671A8D" w:rsidRPr="002D7B74" w:rsidRDefault="00671A8D" w:rsidP="00BA7775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наказ Міністерства юстиції України від 05.03.2012 №368/5 </w:t>
            </w:r>
            <w:r w:rsidR="00BA7775">
              <w:rPr>
                <w:sz w:val="23"/>
                <w:szCs w:val="23"/>
                <w:lang w:eastAsia="uk-UA"/>
              </w:rPr>
              <w:t xml:space="preserve">                         </w:t>
            </w:r>
            <w:r w:rsidRPr="002D7B74">
              <w:rPr>
                <w:sz w:val="23"/>
                <w:szCs w:val="23"/>
                <w:lang w:eastAsia="uk-UA"/>
              </w:rPr>
              <w:t xml:space="preserve">«Про затвердження Вимог до написання найменування юридичної особи, </w:t>
            </w:r>
            <w:r w:rsidRPr="002D7B74">
              <w:rPr>
                <w:sz w:val="23"/>
                <w:szCs w:val="23"/>
                <w:lang w:eastAsia="uk-UA"/>
              </w:rPr>
              <w:lastRenderedPageBreak/>
              <w:t>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</w:t>
            </w:r>
            <w:r>
              <w:rPr>
                <w:sz w:val="23"/>
                <w:szCs w:val="23"/>
                <w:lang w:eastAsia="uk-UA"/>
              </w:rPr>
              <w:t xml:space="preserve"> </w:t>
            </w:r>
            <w:r w:rsidRPr="002D7B74">
              <w:rPr>
                <w:sz w:val="23"/>
                <w:szCs w:val="23"/>
                <w:lang w:eastAsia="uk-UA"/>
              </w:rPr>
              <w:t>№ 367/20680</w:t>
            </w:r>
            <w:r w:rsidR="00BA7775">
              <w:rPr>
                <w:sz w:val="23"/>
                <w:szCs w:val="23"/>
                <w:lang w:eastAsia="uk-UA"/>
              </w:rPr>
              <w:t>.</w:t>
            </w:r>
          </w:p>
        </w:tc>
      </w:tr>
      <w:tr w:rsidR="00671A8D" w:rsidRPr="002D7B74" w:rsidTr="00B5515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2D7B74">
              <w:rPr>
                <w:b/>
                <w:sz w:val="23"/>
                <w:szCs w:val="23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ind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 xml:space="preserve">Звернення </w:t>
            </w:r>
            <w:r w:rsidR="00EB34AE">
              <w:rPr>
                <w:sz w:val="23"/>
                <w:szCs w:val="23"/>
              </w:rPr>
              <w:t>керівника</w:t>
            </w:r>
            <w:r w:rsidR="00BA7775">
              <w:rPr>
                <w:sz w:val="23"/>
                <w:szCs w:val="23"/>
              </w:rPr>
              <w:t xml:space="preserve"> або </w:t>
            </w:r>
            <w:r w:rsidRPr="002D7B74">
              <w:rPr>
                <w:sz w:val="23"/>
                <w:szCs w:val="23"/>
              </w:rPr>
              <w:t>уповноважен</w:t>
            </w:r>
            <w:r w:rsidR="00EB34AE">
              <w:rPr>
                <w:sz w:val="23"/>
                <w:szCs w:val="23"/>
              </w:rPr>
              <w:t>ого</w:t>
            </w:r>
            <w:r w:rsidR="00BA7775">
              <w:rPr>
                <w:sz w:val="23"/>
                <w:szCs w:val="23"/>
              </w:rPr>
              <w:t xml:space="preserve"> представник</w:t>
            </w:r>
            <w:r w:rsidR="00EB34AE">
              <w:rPr>
                <w:sz w:val="23"/>
                <w:szCs w:val="23"/>
              </w:rPr>
              <w:t>а</w:t>
            </w:r>
            <w:r w:rsidR="00BA7775">
              <w:rPr>
                <w:sz w:val="23"/>
                <w:szCs w:val="23"/>
              </w:rPr>
              <w:t xml:space="preserve">  юридичної особи.</w:t>
            </w:r>
          </w:p>
          <w:p w:rsidR="00671A8D" w:rsidRPr="002D7B74" w:rsidRDefault="00671A8D" w:rsidP="00671A8D">
            <w:pPr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</w:rPr>
              <w:t xml:space="preserve"> 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bookmarkStart w:id="1" w:name="n506"/>
            <w:bookmarkEnd w:id="1"/>
            <w:r w:rsidRPr="002D7B74">
              <w:rPr>
                <w:sz w:val="23"/>
                <w:szCs w:val="23"/>
                <w:lang w:eastAsia="uk-UA"/>
              </w:rPr>
              <w:t>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 (далі – Єдиний державний реєстр), подаються:</w:t>
            </w: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заява про державну реєстрацію змін до відомостей про юридичну особу, що містяться в Єдиному державному реєстрі;</w:t>
            </w:r>
          </w:p>
          <w:p w:rsidR="00BA7775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зміни, що вносятьс</w:t>
            </w:r>
            <w:r w:rsidR="00BA7775">
              <w:rPr>
                <w:sz w:val="23"/>
                <w:szCs w:val="23"/>
                <w:lang w:eastAsia="uk-UA"/>
              </w:rPr>
              <w:t>я до Єдиного державного реєстру;</w:t>
            </w:r>
            <w:r w:rsidRPr="002D7B74">
              <w:rPr>
                <w:sz w:val="23"/>
                <w:szCs w:val="23"/>
                <w:lang w:eastAsia="uk-UA"/>
              </w:rPr>
              <w:t xml:space="preserve"> </w:t>
            </w: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документ про сплату адміністративного збору, крім внесення змін до інформації про здійснення зв’язку з юридичною особою;</w:t>
            </w: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установчий документ юридичної особи в новій редакції – у разі внесення змін, що містяться в установчому документі;</w:t>
            </w:r>
          </w:p>
          <w:p w:rsidR="00671A8D" w:rsidRPr="002D7B74" w:rsidRDefault="00671A8D" w:rsidP="00671A8D">
            <w:pPr>
              <w:ind w:firstLine="223"/>
              <w:rPr>
                <w:color w:val="000000" w:themeColor="text1"/>
                <w:sz w:val="23"/>
                <w:szCs w:val="23"/>
                <w:lang w:eastAsia="uk-UA"/>
              </w:rPr>
            </w:pPr>
            <w:bookmarkStart w:id="2" w:name="n1057"/>
            <w:bookmarkStart w:id="3" w:name="n1062"/>
            <w:bookmarkStart w:id="4" w:name="n1045"/>
            <w:bookmarkStart w:id="5" w:name="n538"/>
            <w:bookmarkEnd w:id="2"/>
            <w:bookmarkEnd w:id="3"/>
            <w:bookmarkEnd w:id="4"/>
            <w:bookmarkEnd w:id="5"/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 xml:space="preserve">Якщо документи подаються особисто, заявник пред’являє документ, що посвідчує </w:t>
            </w:r>
            <w:r w:rsidR="00EB34AE">
              <w:rPr>
                <w:color w:val="000000" w:themeColor="text1"/>
                <w:sz w:val="23"/>
                <w:szCs w:val="23"/>
                <w:lang w:eastAsia="uk-UA"/>
              </w:rPr>
              <w:t xml:space="preserve">його </w:t>
            </w: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особу.</w:t>
            </w:r>
          </w:p>
          <w:p w:rsidR="00671A8D" w:rsidRPr="002D7B74" w:rsidRDefault="00671A8D" w:rsidP="00671A8D">
            <w:pPr>
              <w:ind w:firstLine="223"/>
              <w:rPr>
                <w:color w:val="000000" w:themeColor="text1"/>
                <w:sz w:val="23"/>
                <w:szCs w:val="23"/>
                <w:lang w:eastAsia="uk-UA"/>
              </w:rPr>
            </w:pPr>
            <w:bookmarkStart w:id="6" w:name="n471"/>
            <w:bookmarkEnd w:id="6"/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реєстрі).</w:t>
            </w:r>
          </w:p>
          <w:p w:rsidR="00671A8D" w:rsidRPr="002D7B74" w:rsidRDefault="00671A8D" w:rsidP="00671A8D">
            <w:pPr>
              <w:ind w:firstLine="223"/>
              <w:rPr>
                <w:color w:val="FF0000"/>
                <w:sz w:val="23"/>
                <w:szCs w:val="23"/>
                <w:lang w:eastAsia="uk-UA"/>
              </w:rPr>
            </w:pP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  <w:r w:rsidR="00424A64">
              <w:rPr>
                <w:color w:val="000000" w:themeColor="text1"/>
                <w:sz w:val="23"/>
                <w:szCs w:val="23"/>
                <w:lang w:eastAsia="uk-UA"/>
              </w:rPr>
              <w:t>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9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>У паперовій формі документи подаються заявником особисто або поштовим відправленням.</w:t>
            </w:r>
          </w:p>
          <w:p w:rsidR="00671A8D" w:rsidRPr="002D7B74" w:rsidRDefault="00671A8D" w:rsidP="00671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  <w:lang w:eastAsia="uk-UA"/>
              </w:rPr>
            </w:pP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4A64" w:rsidRDefault="00671A8D" w:rsidP="00671A8D">
            <w:pPr>
              <w:ind w:firstLine="223"/>
              <w:rPr>
                <w:sz w:val="23"/>
                <w:szCs w:val="23"/>
              </w:rPr>
            </w:pPr>
            <w:bookmarkStart w:id="7" w:name="n859"/>
            <w:bookmarkEnd w:id="7"/>
            <w:r w:rsidRPr="002D7B74">
              <w:rPr>
                <w:sz w:val="23"/>
                <w:szCs w:val="23"/>
              </w:rPr>
              <w:t>За державну реєстрацію змін д</w:t>
            </w:r>
            <w:r w:rsidR="00EB34AE">
              <w:rPr>
                <w:sz w:val="23"/>
                <w:szCs w:val="23"/>
              </w:rPr>
              <w:t>о відомостей про юридичну особу-релігійну організацію</w:t>
            </w:r>
            <w:r w:rsidRPr="002D7B74">
              <w:rPr>
                <w:sz w:val="23"/>
                <w:szCs w:val="23"/>
              </w:rPr>
              <w:t xml:space="preserve">, що містяться в Єдиному державному реєстрі, крім внесення змін до інформації про здійснення зв’язку з юридичною особою, справляється адміністративний збір у розмірі 0,3 </w:t>
            </w:r>
            <w:r w:rsidRPr="002D7B74">
              <w:rPr>
                <w:color w:val="000000"/>
                <w:sz w:val="23"/>
                <w:szCs w:val="23"/>
                <w:shd w:val="clear" w:color="auto" w:fill="FFFFFF"/>
              </w:rPr>
              <w:t>прожиткового мінімуму для працездатних осіб.</w:t>
            </w:r>
            <w:r w:rsidRPr="002D7B74">
              <w:rPr>
                <w:sz w:val="23"/>
                <w:szCs w:val="23"/>
              </w:rPr>
              <w:t xml:space="preserve"> </w:t>
            </w:r>
          </w:p>
          <w:p w:rsidR="00424A6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Державна реєстрація може</w:t>
            </w:r>
            <w:r w:rsidR="00424A64">
              <w:rPr>
                <w:sz w:val="23"/>
                <w:szCs w:val="23"/>
                <w:lang w:eastAsia="uk-UA"/>
              </w:rPr>
              <w:t xml:space="preserve"> проводитися у скорочені строки.</w:t>
            </w: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</w:t>
            </w: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 подвійному розмірі адміністративного збору – за проведення державної реєстрації змін до відомостей протягом шести годин після надходження документів;</w:t>
            </w: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 п’ятикратному розмірі адміністративного збору – за проведення державної реєстрації змін до відомостей протягом двох годин після надходження документів.</w:t>
            </w: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:rsidR="00671A8D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Адміністративний збір не справляється за державну реєстрацію змін до відомостей про юридичну особу, у тому числі змін до установчих </w:t>
            </w:r>
            <w:r w:rsidRPr="002D7B74">
              <w:rPr>
                <w:sz w:val="23"/>
                <w:szCs w:val="23"/>
                <w:lang w:eastAsia="uk-UA"/>
              </w:rPr>
              <w:lastRenderedPageBreak/>
              <w:t>документів, пов’язаних з приведенням їх у відповідність із законами України у строк, визначений цими законами.</w:t>
            </w:r>
          </w:p>
          <w:p w:rsidR="00EB34AE" w:rsidRPr="002D7B74" w:rsidRDefault="00EB34AE" w:rsidP="00671A8D">
            <w:pPr>
              <w:ind w:firstLine="223"/>
              <w:rPr>
                <w:sz w:val="23"/>
                <w:szCs w:val="23"/>
                <w:lang w:eastAsia="uk-UA"/>
              </w:rPr>
            </w:pPr>
          </w:p>
          <w:p w:rsidR="00671A8D" w:rsidRPr="002D7B74" w:rsidRDefault="00671A8D" w:rsidP="00671A8D">
            <w:pPr>
              <w:ind w:firstLine="223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 разі якщо законами визначено строк для приведення у відповідність до них, адміністративний збір не справляється при внесенні змін до відомостей, у тому числі змін до установчих документів, у строк, визначений цими законами</w:t>
            </w:r>
            <w:r w:rsidR="00424A64">
              <w:rPr>
                <w:sz w:val="23"/>
                <w:szCs w:val="23"/>
                <w:lang w:eastAsia="uk-UA"/>
              </w:rPr>
              <w:t>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lastRenderedPageBreak/>
              <w:t>11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71A8D" w:rsidRPr="002D7B74" w:rsidRDefault="00671A8D" w:rsidP="00671A8D">
            <w:pPr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671A8D" w:rsidRPr="002D7B74" w:rsidRDefault="00671A8D" w:rsidP="00671A8D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  <w:r w:rsidR="00424A64">
              <w:rPr>
                <w:sz w:val="23"/>
                <w:szCs w:val="23"/>
                <w:lang w:eastAsia="uk-UA"/>
              </w:rPr>
              <w:t>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1A8D" w:rsidRPr="002D7B74" w:rsidRDefault="00671A8D" w:rsidP="00671A8D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bookmarkStart w:id="8" w:name="o371"/>
            <w:bookmarkStart w:id="9" w:name="o625"/>
            <w:bookmarkStart w:id="10" w:name="o545"/>
            <w:bookmarkEnd w:id="8"/>
            <w:bookmarkEnd w:id="9"/>
            <w:bookmarkEnd w:id="10"/>
            <w:r w:rsidRPr="002D7B74">
              <w:rPr>
                <w:sz w:val="23"/>
                <w:szCs w:val="23"/>
                <w:lang w:eastAsia="uk-UA"/>
              </w:rPr>
              <w:t xml:space="preserve">Подання документів або відомостей, визначених Законом України </w:t>
            </w:r>
            <w:r w:rsidR="003A004F">
              <w:rPr>
                <w:sz w:val="23"/>
                <w:szCs w:val="23"/>
                <w:lang w:eastAsia="uk-UA"/>
              </w:rPr>
              <w:t xml:space="preserve">               </w:t>
            </w:r>
            <w:r w:rsidRPr="002D7B74">
              <w:rPr>
                <w:sz w:val="23"/>
                <w:szCs w:val="23"/>
                <w:lang w:eastAsia="uk-UA"/>
              </w:rPr>
              <w:t>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671A8D" w:rsidRPr="002D7B74" w:rsidRDefault="00671A8D" w:rsidP="00671A8D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671A8D" w:rsidRPr="002D7B74" w:rsidRDefault="00671A8D" w:rsidP="00EB34AE">
            <w:pPr>
              <w:tabs>
                <w:tab w:val="left" w:pos="-67"/>
              </w:tabs>
              <w:ind w:firstLine="217"/>
              <w:rPr>
                <w:strike/>
                <w:sz w:val="23"/>
                <w:szCs w:val="23"/>
              </w:rPr>
            </w:pPr>
            <w:r w:rsidRPr="002D7B74">
              <w:rPr>
                <w:sz w:val="23"/>
                <w:szCs w:val="23"/>
                <w:lang w:eastAsia="uk-UA"/>
              </w:rPr>
              <w:t>несплата адміністративного збору</w:t>
            </w:r>
            <w:r w:rsidR="00EB34AE">
              <w:rPr>
                <w:sz w:val="23"/>
                <w:szCs w:val="23"/>
                <w:lang w:eastAsia="uk-UA"/>
              </w:rPr>
              <w:t xml:space="preserve"> або сплата не в повному обсязі.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Перелік підстав для відмови у державні реєстрації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Документи подано особою, яка не має на це повноважень;</w:t>
            </w:r>
          </w:p>
          <w:p w:rsidR="00671A8D" w:rsidRPr="002D7B74" w:rsidRDefault="00671A8D" w:rsidP="00671A8D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 Єдиному державному реєстрі містяться відомості про судове рішення щодо заборони проведення реєстраційної дії;</w:t>
            </w:r>
          </w:p>
          <w:p w:rsidR="00671A8D" w:rsidRPr="002D7B74" w:rsidRDefault="00671A8D" w:rsidP="00671A8D">
            <w:pPr>
              <w:tabs>
                <w:tab w:val="left" w:pos="1565"/>
              </w:tabs>
              <w:ind w:firstLine="217"/>
              <w:rPr>
                <w:color w:val="000000" w:themeColor="text1"/>
                <w:sz w:val="23"/>
                <w:szCs w:val="23"/>
                <w:lang w:eastAsia="uk-UA"/>
              </w:rPr>
            </w:pP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документи подані до неналежного суб’єкта державної реєстрації;</w:t>
            </w:r>
          </w:p>
          <w:p w:rsidR="00671A8D" w:rsidRPr="002D7B74" w:rsidRDefault="00671A8D" w:rsidP="00671A8D">
            <w:pPr>
              <w:tabs>
                <w:tab w:val="left" w:pos="1565"/>
              </w:tabs>
              <w:ind w:firstLine="217"/>
              <w:rPr>
                <w:color w:val="000000" w:themeColor="text1"/>
                <w:sz w:val="23"/>
                <w:szCs w:val="23"/>
                <w:lang w:eastAsia="uk-UA"/>
              </w:rPr>
            </w:pP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671A8D" w:rsidRPr="002D7B74" w:rsidRDefault="00671A8D" w:rsidP="00671A8D">
            <w:pPr>
              <w:tabs>
                <w:tab w:val="left" w:pos="1565"/>
              </w:tabs>
              <w:ind w:firstLine="217"/>
              <w:rPr>
                <w:color w:val="000000" w:themeColor="text1"/>
                <w:sz w:val="23"/>
                <w:szCs w:val="23"/>
                <w:lang w:eastAsia="uk-UA"/>
              </w:rPr>
            </w:pP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документи суперечать вимогам Конституції та законів України;</w:t>
            </w:r>
          </w:p>
          <w:p w:rsidR="00671A8D" w:rsidRPr="002D7B74" w:rsidRDefault="00671A8D" w:rsidP="00671A8D">
            <w:pPr>
              <w:tabs>
                <w:tab w:val="left" w:pos="1565"/>
              </w:tabs>
              <w:ind w:firstLine="217"/>
              <w:rPr>
                <w:color w:val="000000" w:themeColor="text1"/>
                <w:sz w:val="23"/>
                <w:szCs w:val="23"/>
                <w:lang w:eastAsia="uk-UA"/>
              </w:rPr>
            </w:pPr>
            <w:r w:rsidRPr="002D7B74">
              <w:rPr>
                <w:color w:val="000000" w:themeColor="text1"/>
                <w:sz w:val="23"/>
                <w:szCs w:val="23"/>
                <w:lang w:eastAsia="uk-UA"/>
              </w:rPr>
              <w:t>невідповідність найменування юридичної особи вимогам закону;</w:t>
            </w:r>
          </w:p>
          <w:p w:rsidR="00671A8D" w:rsidRPr="003E0753" w:rsidRDefault="00671A8D" w:rsidP="00671A8D">
            <w:pPr>
              <w:pStyle w:val="rvps2"/>
              <w:shd w:val="clear" w:color="auto" w:fill="FFFFFF"/>
              <w:spacing w:before="0" w:beforeAutospacing="0" w:after="0" w:afterAutospacing="0"/>
              <w:ind w:firstLine="217"/>
              <w:jc w:val="both"/>
              <w:textAlignment w:val="baseline"/>
              <w:rPr>
                <w:color w:val="000000" w:themeColor="text1"/>
                <w:sz w:val="23"/>
                <w:szCs w:val="23"/>
              </w:rPr>
            </w:pPr>
            <w:r w:rsidRPr="003E0753">
              <w:rPr>
                <w:color w:val="000000" w:themeColor="text1"/>
                <w:sz w:val="23"/>
                <w:szCs w:val="23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Pr="003E0753">
              <w:rPr>
                <w:color w:val="000000" w:themeColor="text1"/>
                <w:sz w:val="23"/>
                <w:szCs w:val="23"/>
              </w:rPr>
              <w:t>;</w:t>
            </w:r>
          </w:p>
          <w:p w:rsidR="00671A8D" w:rsidRPr="002D7B74" w:rsidRDefault="00671A8D" w:rsidP="00671A8D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3E0753">
              <w:rPr>
                <w:color w:val="000000" w:themeColor="text1"/>
                <w:sz w:val="23"/>
                <w:szCs w:val="23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="00D77F9A">
              <w:rPr>
                <w:color w:val="000000" w:themeColor="text1"/>
                <w:sz w:val="23"/>
                <w:szCs w:val="23"/>
              </w:rPr>
              <w:t>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  <w:lang w:eastAsia="uk-UA"/>
              </w:rPr>
            </w:pPr>
            <w:bookmarkStart w:id="11" w:name="o638"/>
            <w:bookmarkEnd w:id="11"/>
            <w:r w:rsidRPr="002D7B74">
              <w:rPr>
                <w:sz w:val="23"/>
                <w:szCs w:val="23"/>
              </w:rPr>
              <w:t xml:space="preserve">Внесення відповідного запису до </w:t>
            </w:r>
            <w:r w:rsidRPr="002D7B74">
              <w:rPr>
                <w:sz w:val="23"/>
                <w:szCs w:val="23"/>
                <w:lang w:eastAsia="uk-UA"/>
              </w:rPr>
              <w:t>Єдиного державного реєстру;</w:t>
            </w:r>
          </w:p>
          <w:p w:rsidR="00671A8D" w:rsidRPr="002D7B74" w:rsidRDefault="00671A8D" w:rsidP="00671A8D">
            <w:pPr>
              <w:tabs>
                <w:tab w:val="left" w:pos="358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</w:rPr>
              <w:t xml:space="preserve">виписка з </w:t>
            </w:r>
            <w:r w:rsidRPr="002D7B74">
              <w:rPr>
                <w:sz w:val="23"/>
                <w:szCs w:val="23"/>
                <w:lang w:eastAsia="uk-UA"/>
              </w:rPr>
              <w:t>Єдиного державного реєстру – у разі внесення змін до відомостей, що відображаються у виписці;</w:t>
            </w:r>
          </w:p>
          <w:p w:rsidR="00671A8D" w:rsidRPr="002D7B74" w:rsidRDefault="00671A8D" w:rsidP="00671A8D">
            <w:pPr>
              <w:tabs>
                <w:tab w:val="left" w:pos="358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:rsidR="00671A8D" w:rsidRPr="002D7B74" w:rsidRDefault="00671A8D" w:rsidP="00671A8D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 w:rsidR="005514E3">
              <w:rPr>
                <w:sz w:val="23"/>
                <w:szCs w:val="23"/>
                <w:lang w:eastAsia="uk-UA"/>
              </w:rPr>
              <w:t>.</w:t>
            </w:r>
          </w:p>
        </w:tc>
      </w:tr>
      <w:tr w:rsidR="00671A8D" w:rsidRPr="002D7B74" w:rsidTr="00B5515F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center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jc w:val="left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A8D" w:rsidRPr="002D7B74" w:rsidRDefault="00671A8D" w:rsidP="00671A8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 xml:space="preserve">Результати надання адміністративної послуги у сфері державної реєстрації </w:t>
            </w:r>
            <w:r w:rsidRPr="002D7B74">
              <w:rPr>
                <w:sz w:val="23"/>
                <w:szCs w:val="23"/>
                <w:lang w:eastAsia="uk-UA"/>
              </w:rPr>
              <w:t>в електронній формі</w:t>
            </w:r>
            <w:r w:rsidRPr="002D7B74">
              <w:rPr>
                <w:sz w:val="23"/>
                <w:szCs w:val="23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671A8D" w:rsidRPr="002D7B74" w:rsidRDefault="00671A8D" w:rsidP="00671A8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</w:rPr>
            </w:pPr>
            <w:r w:rsidRPr="002D7B74">
              <w:rPr>
                <w:sz w:val="23"/>
                <w:szCs w:val="23"/>
              </w:rPr>
              <w:t>За бажанням заявника з Єдиного державного реєстру надається виписка у паперовій формі з проставленням підпису та печатки державного реєстратора</w:t>
            </w:r>
            <w:r w:rsidR="00D058A0">
              <w:rPr>
                <w:sz w:val="23"/>
                <w:szCs w:val="23"/>
              </w:rPr>
              <w:t>.</w:t>
            </w:r>
          </w:p>
          <w:p w:rsidR="00671A8D" w:rsidRPr="002D7B74" w:rsidRDefault="00671A8D" w:rsidP="00671A8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2D7B74">
              <w:rPr>
                <w:sz w:val="23"/>
                <w:szCs w:val="23"/>
                <w:lang w:eastAsia="uk-UA"/>
              </w:rPr>
              <w:t xml:space="preserve">У разі відмови у державній реєстрації документи, подані для державної реєстрації (крім документа про сплату адміністративного збору), </w:t>
            </w:r>
            <w:r w:rsidRPr="002D7B74">
              <w:rPr>
                <w:sz w:val="23"/>
                <w:szCs w:val="23"/>
                <w:lang w:eastAsia="uk-UA"/>
              </w:rPr>
              <w:lastRenderedPageBreak/>
              <w:t>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D77F9A">
              <w:rPr>
                <w:sz w:val="23"/>
                <w:szCs w:val="23"/>
                <w:lang w:eastAsia="uk-UA"/>
              </w:rPr>
              <w:t>.</w:t>
            </w:r>
          </w:p>
        </w:tc>
      </w:tr>
    </w:tbl>
    <w:p w:rsidR="005A475F" w:rsidRDefault="005A475F" w:rsidP="000075A3">
      <w:pPr>
        <w:rPr>
          <w:sz w:val="18"/>
          <w:szCs w:val="18"/>
        </w:rPr>
      </w:pPr>
      <w:bookmarkStart w:id="12" w:name="n43"/>
      <w:bookmarkEnd w:id="12"/>
    </w:p>
    <w:p w:rsidR="005514E3" w:rsidRDefault="005514E3" w:rsidP="000075A3">
      <w:pPr>
        <w:rPr>
          <w:sz w:val="18"/>
          <w:szCs w:val="18"/>
        </w:rPr>
      </w:pPr>
    </w:p>
    <w:p w:rsidR="005514E3" w:rsidRDefault="005514E3" w:rsidP="000075A3">
      <w:pPr>
        <w:rPr>
          <w:sz w:val="18"/>
          <w:szCs w:val="18"/>
        </w:rPr>
      </w:pPr>
    </w:p>
    <w:p w:rsidR="005514E3" w:rsidRDefault="005514E3" w:rsidP="000075A3">
      <w:pPr>
        <w:rPr>
          <w:sz w:val="18"/>
          <w:szCs w:val="18"/>
        </w:rPr>
      </w:pPr>
    </w:p>
    <w:p w:rsidR="00EB34AE" w:rsidRPr="002D7B74" w:rsidRDefault="00EB34AE" w:rsidP="000075A3">
      <w:pPr>
        <w:rPr>
          <w:sz w:val="18"/>
          <w:szCs w:val="18"/>
        </w:rPr>
      </w:pPr>
    </w:p>
    <w:p w:rsidR="00D77F9A" w:rsidRDefault="00D77F9A" w:rsidP="00D77F9A">
      <w:pPr>
        <w:ind w:firstLine="708"/>
        <w:rPr>
          <w:sz w:val="24"/>
          <w:szCs w:val="24"/>
        </w:rPr>
      </w:pPr>
    </w:p>
    <w:p w:rsidR="00D058A0" w:rsidRDefault="00D058A0" w:rsidP="00D0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В.о. директора                                                                                                       Людмила ЗАМАЙ</w:t>
      </w:r>
    </w:p>
    <w:p w:rsidR="00D77F9A" w:rsidRDefault="00D77F9A" w:rsidP="00D77F9A">
      <w:pPr>
        <w:ind w:firstLine="708"/>
        <w:rPr>
          <w:sz w:val="24"/>
          <w:szCs w:val="24"/>
        </w:rPr>
      </w:pPr>
    </w:p>
    <w:p w:rsidR="00D77F9A" w:rsidRDefault="00D77F9A" w:rsidP="00D77F9A">
      <w:pPr>
        <w:rPr>
          <w:sz w:val="24"/>
          <w:szCs w:val="24"/>
        </w:rPr>
      </w:pPr>
    </w:p>
    <w:p w:rsidR="00334627" w:rsidRDefault="00334627" w:rsidP="005514E3">
      <w:pPr>
        <w:ind w:firstLine="708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34627" w:rsidRDefault="00334627" w:rsidP="00334627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ЗАТВЕРДЖЕНО</w:t>
      </w:r>
    </w:p>
    <w:p w:rsidR="00334627" w:rsidRDefault="00334627" w:rsidP="00334627">
      <w:pPr>
        <w:ind w:right="-138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Наказ Департаменту культури і </w:t>
      </w:r>
    </w:p>
    <w:p w:rsidR="00334627" w:rsidRDefault="00334627" w:rsidP="00334627">
      <w:pPr>
        <w:ind w:left="5387" w:right="-138" w:hanging="14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туризму, національностей та релігій</w:t>
      </w:r>
    </w:p>
    <w:p w:rsidR="00334627" w:rsidRDefault="00334627" w:rsidP="00334627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Чернігівської облдержадміністрації</w:t>
      </w:r>
    </w:p>
    <w:p w:rsidR="00334627" w:rsidRDefault="00334627" w:rsidP="00334627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від 12.05.2021 р. № 91</w:t>
      </w:r>
    </w:p>
    <w:p w:rsidR="00334627" w:rsidRPr="007D003E" w:rsidRDefault="00334627" w:rsidP="00334627">
      <w:pPr>
        <w:jc w:val="center"/>
        <w:rPr>
          <w:b/>
          <w:sz w:val="24"/>
          <w:szCs w:val="24"/>
          <w:lang w:eastAsia="uk-UA"/>
        </w:rPr>
      </w:pPr>
    </w:p>
    <w:p w:rsidR="00334627" w:rsidRDefault="00334627" w:rsidP="00334627">
      <w:pPr>
        <w:jc w:val="center"/>
        <w:rPr>
          <w:b/>
          <w:sz w:val="24"/>
          <w:szCs w:val="24"/>
          <w:lang w:eastAsia="uk-UA"/>
        </w:rPr>
      </w:pPr>
    </w:p>
    <w:p w:rsidR="00334627" w:rsidRPr="007D003E" w:rsidRDefault="00334627" w:rsidP="00334627">
      <w:pPr>
        <w:jc w:val="center"/>
        <w:rPr>
          <w:b/>
          <w:sz w:val="24"/>
          <w:szCs w:val="24"/>
          <w:lang w:eastAsia="uk-UA"/>
        </w:rPr>
      </w:pPr>
      <w:r w:rsidRPr="007D003E">
        <w:rPr>
          <w:b/>
          <w:sz w:val="24"/>
          <w:szCs w:val="24"/>
          <w:lang w:eastAsia="uk-UA"/>
        </w:rPr>
        <w:t>ТЕХНОЛОГІЧНА КАРТКА</w:t>
      </w:r>
      <w:r w:rsidRPr="0097330A">
        <w:rPr>
          <w:b/>
          <w:sz w:val="24"/>
          <w:szCs w:val="24"/>
          <w:lang w:eastAsia="uk-UA"/>
        </w:rPr>
        <w:t xml:space="preserve"> </w:t>
      </w:r>
    </w:p>
    <w:p w:rsidR="00334627" w:rsidRDefault="00334627" w:rsidP="0033462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D003E">
        <w:rPr>
          <w:b/>
          <w:sz w:val="24"/>
          <w:szCs w:val="24"/>
          <w:lang w:eastAsia="uk-UA"/>
        </w:rPr>
        <w:t xml:space="preserve">адміністративної послуги з державної реєстрації змін до відомостей </w:t>
      </w:r>
    </w:p>
    <w:p w:rsidR="00334627" w:rsidRDefault="00334627" w:rsidP="0033462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D003E">
        <w:rPr>
          <w:b/>
          <w:sz w:val="24"/>
          <w:szCs w:val="24"/>
          <w:lang w:eastAsia="uk-UA"/>
        </w:rPr>
        <w:t xml:space="preserve">про юридичну особу, що містяться в Єдиному державному реєстрі </w:t>
      </w:r>
    </w:p>
    <w:p w:rsidR="00334627" w:rsidRDefault="00334627" w:rsidP="0033462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D003E">
        <w:rPr>
          <w:b/>
          <w:sz w:val="24"/>
          <w:szCs w:val="24"/>
          <w:lang w:eastAsia="uk-UA"/>
        </w:rPr>
        <w:t xml:space="preserve">юридичних осіб, фізичних осіб – підприємців та громадських формувань, </w:t>
      </w:r>
    </w:p>
    <w:p w:rsidR="00334627" w:rsidRPr="007D003E" w:rsidRDefault="00334627" w:rsidP="0033462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D003E">
        <w:rPr>
          <w:b/>
          <w:sz w:val="24"/>
          <w:szCs w:val="24"/>
          <w:lang w:eastAsia="uk-UA"/>
        </w:rPr>
        <w:t>у тому числі змін до установ</w:t>
      </w:r>
      <w:r>
        <w:rPr>
          <w:b/>
          <w:sz w:val="24"/>
          <w:szCs w:val="24"/>
          <w:lang w:eastAsia="uk-UA"/>
        </w:rPr>
        <w:t xml:space="preserve">чих документів юридичної особи. </w:t>
      </w:r>
    </w:p>
    <w:p w:rsidR="00334627" w:rsidRPr="007D003E" w:rsidRDefault="00334627" w:rsidP="00334627">
      <w:pPr>
        <w:jc w:val="center"/>
        <w:rPr>
          <w:b/>
          <w:sz w:val="24"/>
          <w:szCs w:val="24"/>
          <w:lang w:eastAsia="uk-UA"/>
        </w:rPr>
      </w:pPr>
    </w:p>
    <w:p w:rsidR="00334627" w:rsidRDefault="00334627" w:rsidP="00334627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Департамент культури і туризму, національностей та релігій</w:t>
      </w:r>
    </w:p>
    <w:p w:rsidR="00334627" w:rsidRDefault="00334627" w:rsidP="00334627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Чернігівської </w:t>
      </w:r>
      <w:r w:rsidRPr="00A64EA0">
        <w:rPr>
          <w:sz w:val="24"/>
          <w:szCs w:val="24"/>
          <w:u w:val="single"/>
          <w:lang w:eastAsia="uk-UA"/>
        </w:rPr>
        <w:t>облдержадміністрації</w:t>
      </w:r>
    </w:p>
    <w:p w:rsidR="00334627" w:rsidRPr="006A1986" w:rsidRDefault="00334627" w:rsidP="00334627">
      <w:pPr>
        <w:jc w:val="center"/>
        <w:rPr>
          <w:sz w:val="24"/>
          <w:szCs w:val="24"/>
          <w:lang w:eastAsia="uk-UA"/>
        </w:rPr>
      </w:pPr>
      <w:r w:rsidRPr="007D003E">
        <w:rPr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334627" w:rsidRPr="006A1986" w:rsidRDefault="00334627" w:rsidP="00334627">
      <w:pPr>
        <w:jc w:val="center"/>
        <w:rPr>
          <w:sz w:val="24"/>
          <w:szCs w:val="24"/>
          <w:lang w:eastAsia="uk-UA"/>
        </w:rPr>
      </w:pPr>
    </w:p>
    <w:p w:rsidR="00334627" w:rsidRPr="006A1986" w:rsidRDefault="00334627" w:rsidP="00334627">
      <w:pPr>
        <w:jc w:val="center"/>
        <w:rPr>
          <w:sz w:val="24"/>
          <w:szCs w:val="24"/>
          <w:lang w:eastAsia="uk-UA"/>
        </w:rPr>
      </w:pPr>
    </w:p>
    <w:tbl>
      <w:tblPr>
        <w:tblW w:w="9590" w:type="dxa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2"/>
        <w:gridCol w:w="2223"/>
        <w:gridCol w:w="2126"/>
        <w:gridCol w:w="2219"/>
      </w:tblGrid>
      <w:tr w:rsidR="00334627" w:rsidRPr="007D003E" w:rsidTr="00AE5F0F">
        <w:tc>
          <w:tcPr>
            <w:tcW w:w="3022" w:type="dxa"/>
          </w:tcPr>
          <w:p w:rsidR="00334627" w:rsidRPr="006A1986" w:rsidRDefault="00334627" w:rsidP="00AE5F0F">
            <w:pPr>
              <w:keepNext/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6A1986">
              <w:rPr>
                <w:b/>
                <w:sz w:val="24"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223" w:type="dxa"/>
          </w:tcPr>
          <w:p w:rsidR="00334627" w:rsidRPr="006A1986" w:rsidRDefault="00334627" w:rsidP="00AE5F0F">
            <w:pPr>
              <w:keepNext/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6A1986">
              <w:rPr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334627" w:rsidRPr="006A1986" w:rsidRDefault="00334627" w:rsidP="00AE5F0F">
            <w:pPr>
              <w:keepNext/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6A1986">
              <w:rPr>
                <w:b/>
                <w:sz w:val="24"/>
                <w:szCs w:val="24"/>
              </w:rPr>
              <w:t xml:space="preserve">Структурний підрозділ, відповідальний за етап </w:t>
            </w:r>
          </w:p>
          <w:p w:rsidR="00334627" w:rsidRPr="006A1986" w:rsidRDefault="00334627" w:rsidP="00AE5F0F">
            <w:pPr>
              <w:keepNext/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6A1986">
              <w:rPr>
                <w:b/>
                <w:sz w:val="24"/>
                <w:szCs w:val="24"/>
              </w:rPr>
              <w:t>(дію, рішення)</w:t>
            </w:r>
          </w:p>
        </w:tc>
        <w:tc>
          <w:tcPr>
            <w:tcW w:w="2219" w:type="dxa"/>
          </w:tcPr>
          <w:p w:rsidR="00334627" w:rsidRPr="006A1986" w:rsidRDefault="00334627" w:rsidP="00AE5F0F">
            <w:pPr>
              <w:keepNext/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6A1986">
              <w:rPr>
                <w:b/>
                <w:sz w:val="24"/>
                <w:szCs w:val="24"/>
              </w:rPr>
              <w:t xml:space="preserve">Строки виконання етапів </w:t>
            </w:r>
            <w:r w:rsidRPr="006A1986">
              <w:rPr>
                <w:b/>
                <w:sz w:val="24"/>
                <w:szCs w:val="24"/>
              </w:rPr>
              <w:br/>
              <w:t>(дію, рішення)</w:t>
            </w:r>
          </w:p>
        </w:tc>
      </w:tr>
      <w:tr w:rsidR="00334627" w:rsidRPr="007D003E" w:rsidTr="00AE5F0F">
        <w:tc>
          <w:tcPr>
            <w:tcW w:w="3022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7D003E">
              <w:rPr>
                <w:rFonts w:ascii="Times New Roman" w:hAnsi="Times New Roman" w:cs="Times New Roman"/>
                <w:sz w:val="24"/>
              </w:rPr>
              <w:t>1.Прийом за описом документів, які подані для державної реєстрації змін до відомостей про юридичну особу, що містяться в Єдиному державному реєстрі  у тому числі змін до установчих документів юридичної особи.</w:t>
            </w:r>
          </w:p>
        </w:tc>
        <w:tc>
          <w:tcPr>
            <w:tcW w:w="2223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126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9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7D003E">
              <w:rPr>
                <w:rFonts w:ascii="Times New Roman" w:hAnsi="Times New Roman" w:cs="Times New Roman"/>
                <w:sz w:val="24"/>
              </w:rPr>
              <w:t>В день надходження документів.</w:t>
            </w:r>
          </w:p>
        </w:tc>
      </w:tr>
      <w:tr w:rsidR="00334627" w:rsidRPr="007D003E" w:rsidTr="00AE5F0F">
        <w:tc>
          <w:tcPr>
            <w:tcW w:w="3022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2.</w:t>
            </w:r>
            <w:r w:rsidRPr="007D003E">
              <w:rPr>
                <w:rFonts w:ascii="Times New Roman" w:hAnsi="Times New Roman" w:cs="Times New Roman"/>
                <w:sz w:val="24"/>
              </w:rPr>
              <w:t>Перевірка документів на відсутність підстав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2223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126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9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7D003E">
              <w:rPr>
                <w:rFonts w:ascii="Times New Roman" w:hAnsi="Times New Roman" w:cs="Times New Roman"/>
                <w:sz w:val="24"/>
              </w:rPr>
              <w:t>Протягом  24 годин, крім вихідних та святкових днів, після надходження документів</w:t>
            </w:r>
          </w:p>
        </w:tc>
      </w:tr>
      <w:tr w:rsidR="00334627" w:rsidRPr="007D003E" w:rsidTr="00AE5F0F">
        <w:tc>
          <w:tcPr>
            <w:tcW w:w="3022" w:type="dxa"/>
          </w:tcPr>
          <w:p w:rsidR="00334627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7D003E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Надсилання </w:t>
            </w:r>
            <w:r w:rsidRPr="007D003E">
              <w:rPr>
                <w:rFonts w:ascii="Times New Roman" w:hAnsi="Times New Roman" w:cs="Times New Roman"/>
                <w:sz w:val="24"/>
              </w:rPr>
              <w:t>повідом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D003E">
              <w:rPr>
                <w:rFonts w:ascii="Times New Roman" w:hAnsi="Times New Roman" w:cs="Times New Roman"/>
                <w:sz w:val="24"/>
              </w:rPr>
              <w:t xml:space="preserve">лення про зупинення  розгляду документів із зазначенням строку та виключного переліку підстав для його зупинення та рішення суб’єкта державної реєстрації про зупинення розгляду документів </w:t>
            </w:r>
          </w:p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7D003E">
              <w:rPr>
                <w:rFonts w:ascii="Times New Roman" w:hAnsi="Times New Roman" w:cs="Times New Roman"/>
                <w:sz w:val="24"/>
              </w:rPr>
              <w:t xml:space="preserve">або повідомлення про </w:t>
            </w:r>
            <w:r w:rsidRPr="00BC30AC">
              <w:rPr>
                <w:rFonts w:ascii="Times New Roman" w:hAnsi="Times New Roman" w:cs="Times New Roman"/>
                <w:sz w:val="24"/>
              </w:rPr>
              <w:t xml:space="preserve">відмову у державній реєстрації (у разі наявності </w:t>
            </w:r>
            <w:r w:rsidRPr="00BC30AC">
              <w:rPr>
                <w:rFonts w:ascii="Times New Roman" w:hAnsi="Times New Roman" w:cs="Times New Roman"/>
                <w:sz w:val="24"/>
              </w:rPr>
              <w:lastRenderedPageBreak/>
              <w:t>підстав для зупинення розгляду документів або відмови у проведенні державної реєстрації).</w:t>
            </w:r>
          </w:p>
        </w:tc>
        <w:tc>
          <w:tcPr>
            <w:tcW w:w="2223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126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9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7D003E">
              <w:rPr>
                <w:rFonts w:ascii="Times New Roman" w:hAnsi="Times New Roman" w:cs="Times New Roman"/>
                <w:sz w:val="24"/>
              </w:rPr>
              <w:t>Розміщуються на порталі електронних сервісів у день зупинення</w:t>
            </w:r>
            <w:r>
              <w:rPr>
                <w:rFonts w:ascii="Times New Roman" w:hAnsi="Times New Roman" w:cs="Times New Roman"/>
                <w:sz w:val="24"/>
              </w:rPr>
              <w:t xml:space="preserve"> (або відмови) </w:t>
            </w:r>
            <w:r w:rsidRPr="007D003E">
              <w:rPr>
                <w:rFonts w:ascii="Times New Roman" w:hAnsi="Times New Roman" w:cs="Times New Roman"/>
                <w:sz w:val="24"/>
              </w:rPr>
              <w:t>та</w:t>
            </w:r>
            <w:r>
              <w:rPr>
                <w:rFonts w:ascii="Times New Roman" w:hAnsi="Times New Roman" w:cs="Times New Roman"/>
                <w:sz w:val="24"/>
              </w:rPr>
              <w:t xml:space="preserve"> у той же день </w:t>
            </w:r>
            <w:r w:rsidRPr="007D003E">
              <w:rPr>
                <w:rFonts w:ascii="Times New Roman" w:hAnsi="Times New Roman" w:cs="Times New Roman"/>
                <w:sz w:val="24"/>
              </w:rPr>
              <w:t>надсилаються заявнику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4627" w:rsidRPr="007D003E" w:rsidTr="00AE5F0F">
        <w:tc>
          <w:tcPr>
            <w:tcW w:w="3022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4.</w:t>
            </w:r>
            <w:r w:rsidRPr="007D003E">
              <w:rPr>
                <w:rFonts w:ascii="Times New Roman" w:hAnsi="Times New Roman" w:cs="Times New Roman"/>
                <w:sz w:val="24"/>
              </w:rPr>
              <w:t>Державна реєстрація  змін до відомостей про юридичну особу, що містяться в Єдиному державному реєстрі  у тому числі змін до установчих документів юридичної особи</w:t>
            </w:r>
            <w:r>
              <w:rPr>
                <w:rFonts w:ascii="Times New Roman" w:hAnsi="Times New Roman" w:cs="Times New Roman"/>
                <w:sz w:val="24"/>
              </w:rPr>
              <w:t xml:space="preserve"> – релігійної громади</w:t>
            </w:r>
            <w:r w:rsidRPr="007D003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23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126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9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D003E">
              <w:rPr>
                <w:rFonts w:ascii="Times New Roman" w:hAnsi="Times New Roman" w:cs="Times New Roman"/>
                <w:sz w:val="24"/>
              </w:rPr>
              <w:t>Протягом  24 годин, крім вихідних та святкових днів, після надходження документів</w:t>
            </w:r>
            <w:r w:rsidRPr="007D003E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7D003E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Pr="007D003E">
              <w:rPr>
                <w:rFonts w:ascii="Times New Roman" w:hAnsi="Times New Roman" w:cs="Times New Roman"/>
                <w:sz w:val="24"/>
              </w:rPr>
              <w:t xml:space="preserve">У разі додаткової оплати відповідно до законодавства, протягом 6-ти або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D003E">
              <w:rPr>
                <w:rFonts w:ascii="Times New Roman" w:hAnsi="Times New Roman" w:cs="Times New Roman"/>
                <w:sz w:val="24"/>
              </w:rPr>
              <w:t>2-х годин)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34627" w:rsidRPr="007D003E" w:rsidTr="00AE5F0F">
        <w:tc>
          <w:tcPr>
            <w:tcW w:w="3022" w:type="dxa"/>
          </w:tcPr>
          <w:p w:rsidR="00334627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7D003E">
              <w:rPr>
                <w:rFonts w:ascii="Times New Roman" w:hAnsi="Times New Roman" w:cs="Times New Roman"/>
                <w:sz w:val="24"/>
              </w:rPr>
              <w:t xml:space="preserve">5.Формування та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D003E"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7D003E">
              <w:rPr>
                <w:rFonts w:ascii="Times New Roman" w:hAnsi="Times New Roman" w:cs="Times New Roman"/>
                <w:sz w:val="24"/>
              </w:rPr>
              <w:t>люднення на порталі електронних сервісів резу</w:t>
            </w:r>
            <w:r>
              <w:rPr>
                <w:rFonts w:ascii="Times New Roman" w:hAnsi="Times New Roman" w:cs="Times New Roman"/>
                <w:sz w:val="24"/>
              </w:rPr>
              <w:t xml:space="preserve">льтату </w:t>
            </w:r>
            <w:r w:rsidRPr="007D003E">
              <w:rPr>
                <w:rFonts w:ascii="Times New Roman" w:hAnsi="Times New Roman" w:cs="Times New Roman"/>
                <w:sz w:val="24"/>
              </w:rPr>
              <w:t>надання  адміністративної послуги, виписки та установчих документів в новій редакції (у разі змін до них).</w:t>
            </w:r>
          </w:p>
        </w:tc>
        <w:tc>
          <w:tcPr>
            <w:tcW w:w="2223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126" w:type="dxa"/>
          </w:tcPr>
          <w:p w:rsidR="00334627" w:rsidRDefault="00334627" w:rsidP="00AE5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9" w:type="dxa"/>
          </w:tcPr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  <w:r w:rsidRPr="007D003E">
              <w:rPr>
                <w:rFonts w:ascii="Times New Roman" w:hAnsi="Times New Roman" w:cs="Times New Roman"/>
                <w:sz w:val="24"/>
              </w:rPr>
              <w:t>Після проведення реєстраційної дії.</w:t>
            </w:r>
          </w:p>
          <w:p w:rsidR="00334627" w:rsidRPr="007D003E" w:rsidRDefault="00334627" w:rsidP="00AE5F0F">
            <w:pPr>
              <w:pStyle w:val="af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4627" w:rsidRPr="007D003E" w:rsidRDefault="00334627" w:rsidP="00334627">
      <w:pPr>
        <w:pStyle w:val="af1"/>
        <w:rPr>
          <w:rFonts w:ascii="Times New Roman" w:hAnsi="Times New Roman" w:cs="Times New Roman"/>
          <w:sz w:val="24"/>
          <w:lang w:val="ru-RU"/>
        </w:rPr>
      </w:pPr>
    </w:p>
    <w:p w:rsidR="00334627" w:rsidRDefault="00334627" w:rsidP="00334627">
      <w:pPr>
        <w:pStyle w:val="af1"/>
        <w:rPr>
          <w:rFonts w:ascii="Times New Roman" w:hAnsi="Times New Roman" w:cs="Times New Roman"/>
          <w:b/>
          <w:sz w:val="24"/>
          <w:lang w:val="ru-RU"/>
        </w:rPr>
      </w:pPr>
    </w:p>
    <w:p w:rsidR="00334627" w:rsidRDefault="00334627" w:rsidP="00334627">
      <w:pPr>
        <w:pStyle w:val="af1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</w:p>
    <w:p w:rsidR="00334627" w:rsidRDefault="00334627" w:rsidP="00334627">
      <w:pPr>
        <w:pStyle w:val="af1"/>
        <w:rPr>
          <w:rFonts w:ascii="Times New Roman" w:hAnsi="Times New Roman" w:cs="Times New Roman"/>
          <w:b/>
          <w:sz w:val="24"/>
          <w:lang w:val="ru-RU"/>
        </w:rPr>
      </w:pPr>
    </w:p>
    <w:p w:rsidR="00334627" w:rsidRPr="004907BC" w:rsidRDefault="00334627" w:rsidP="00334627">
      <w:pPr>
        <w:pStyle w:val="af1"/>
        <w:rPr>
          <w:rFonts w:ascii="Times New Roman" w:hAnsi="Times New Roman" w:cs="Times New Roman"/>
          <w:sz w:val="24"/>
          <w:lang w:val="ru-RU"/>
        </w:rPr>
      </w:pPr>
    </w:p>
    <w:p w:rsidR="00334627" w:rsidRPr="003B69EE" w:rsidRDefault="00334627" w:rsidP="00334627">
      <w:pPr>
        <w:pStyle w:val="af1"/>
        <w:rPr>
          <w:rFonts w:ascii="Times New Roman" w:hAnsi="Times New Roman" w:cs="Times New Roman"/>
          <w:b/>
          <w:sz w:val="24"/>
          <w:lang w:val="ru-RU"/>
        </w:rPr>
      </w:pPr>
      <w:r w:rsidRPr="004907BC">
        <w:rPr>
          <w:rFonts w:ascii="Times New Roman" w:hAnsi="Times New Roman" w:cs="Times New Roman"/>
          <w:sz w:val="24"/>
          <w:lang w:val="ru-RU"/>
        </w:rPr>
        <w:tab/>
      </w:r>
      <w:r w:rsidRPr="003B69EE">
        <w:rPr>
          <w:rFonts w:ascii="Times New Roman" w:hAnsi="Times New Roman" w:cs="Times New Roman"/>
          <w:b/>
          <w:sz w:val="24"/>
          <w:lang w:val="ru-RU"/>
        </w:rPr>
        <w:t xml:space="preserve">В.о. директора                                                         </w:t>
      </w:r>
      <w:r>
        <w:rPr>
          <w:rFonts w:ascii="Times New Roman" w:hAnsi="Times New Roman" w:cs="Times New Roman"/>
          <w:b/>
          <w:sz w:val="24"/>
          <w:lang w:val="ru-RU"/>
        </w:rPr>
        <w:t xml:space="preserve">                   </w:t>
      </w:r>
      <w:r w:rsidRPr="003B69EE">
        <w:rPr>
          <w:rFonts w:ascii="Times New Roman" w:hAnsi="Times New Roman" w:cs="Times New Roman"/>
          <w:b/>
          <w:sz w:val="24"/>
          <w:lang w:val="ru-RU"/>
        </w:rPr>
        <w:t>Людмила ЗАМАЙ</w:t>
      </w:r>
    </w:p>
    <w:p w:rsidR="00D77F9A" w:rsidRPr="002D7B74" w:rsidRDefault="00D77F9A" w:rsidP="005514E3">
      <w:pPr>
        <w:ind w:firstLine="708"/>
        <w:rPr>
          <w:sz w:val="23"/>
          <w:szCs w:val="23"/>
        </w:rPr>
      </w:pPr>
      <w:bookmarkStart w:id="13" w:name="_GoBack"/>
      <w:bookmarkEnd w:id="13"/>
    </w:p>
    <w:sectPr w:rsidR="00D77F9A" w:rsidRPr="002D7B74" w:rsidSect="00B5515F">
      <w:headerReference w:type="default" r:id="rId9"/>
      <w:pgSz w:w="11906" w:h="16838"/>
      <w:pgMar w:top="709" w:right="707" w:bottom="426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B3" w:rsidRDefault="003C7FB3">
      <w:r>
        <w:separator/>
      </w:r>
    </w:p>
  </w:endnote>
  <w:endnote w:type="continuationSeparator" w:id="0">
    <w:p w:rsidR="003C7FB3" w:rsidRDefault="003C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B3" w:rsidRDefault="003C7FB3">
      <w:r>
        <w:separator/>
      </w:r>
    </w:p>
  </w:footnote>
  <w:footnote w:type="continuationSeparator" w:id="0">
    <w:p w:rsidR="003C7FB3" w:rsidRDefault="003C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2D7B74" w:rsidRDefault="00010AF8">
    <w:pPr>
      <w:pStyle w:val="a4"/>
      <w:jc w:val="center"/>
      <w:rPr>
        <w:sz w:val="18"/>
        <w:szCs w:val="18"/>
      </w:rPr>
    </w:pPr>
    <w:r w:rsidRPr="002D7B74">
      <w:rPr>
        <w:sz w:val="18"/>
        <w:szCs w:val="18"/>
      </w:rPr>
      <w:fldChar w:fldCharType="begin"/>
    </w:r>
    <w:r w:rsidRPr="002D7B74">
      <w:rPr>
        <w:sz w:val="18"/>
        <w:szCs w:val="18"/>
      </w:rPr>
      <w:instrText>PAGE   \* MERGEFORMAT</w:instrText>
    </w:r>
    <w:r w:rsidRPr="002D7B74">
      <w:rPr>
        <w:sz w:val="18"/>
        <w:szCs w:val="18"/>
      </w:rPr>
      <w:fldChar w:fldCharType="separate"/>
    </w:r>
    <w:r w:rsidR="00334627" w:rsidRPr="00334627">
      <w:rPr>
        <w:noProof/>
        <w:sz w:val="18"/>
        <w:szCs w:val="18"/>
        <w:lang w:val="ru-RU"/>
      </w:rPr>
      <w:t>5</w:t>
    </w:r>
    <w:r w:rsidRPr="002D7B74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485"/>
    <w:multiLevelType w:val="hybridMultilevel"/>
    <w:tmpl w:val="0E3C57AC"/>
    <w:lvl w:ilvl="0" w:tplc="435A345C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" w15:restartNumberingAfterBreak="0">
    <w:nsid w:val="7ECC3D08"/>
    <w:multiLevelType w:val="hybridMultilevel"/>
    <w:tmpl w:val="CDD884AC"/>
    <w:lvl w:ilvl="0" w:tplc="E3FE27D8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56F7"/>
    <w:rsid w:val="000075A3"/>
    <w:rsid w:val="00010AF8"/>
    <w:rsid w:val="00015253"/>
    <w:rsid w:val="00034156"/>
    <w:rsid w:val="000404C5"/>
    <w:rsid w:val="000412E4"/>
    <w:rsid w:val="000579CE"/>
    <w:rsid w:val="000605BE"/>
    <w:rsid w:val="00063905"/>
    <w:rsid w:val="00070392"/>
    <w:rsid w:val="00077607"/>
    <w:rsid w:val="00085371"/>
    <w:rsid w:val="000944B7"/>
    <w:rsid w:val="00094A56"/>
    <w:rsid w:val="000B0A5A"/>
    <w:rsid w:val="000B6634"/>
    <w:rsid w:val="000C1738"/>
    <w:rsid w:val="000D0E0C"/>
    <w:rsid w:val="000E73D4"/>
    <w:rsid w:val="000F1DBE"/>
    <w:rsid w:val="000F63A0"/>
    <w:rsid w:val="001046F6"/>
    <w:rsid w:val="00114307"/>
    <w:rsid w:val="00127910"/>
    <w:rsid w:val="001413D7"/>
    <w:rsid w:val="00147B95"/>
    <w:rsid w:val="00164871"/>
    <w:rsid w:val="0016760C"/>
    <w:rsid w:val="001A4E47"/>
    <w:rsid w:val="001A6040"/>
    <w:rsid w:val="001B0349"/>
    <w:rsid w:val="001C3DD0"/>
    <w:rsid w:val="001D5657"/>
    <w:rsid w:val="0022782F"/>
    <w:rsid w:val="00256B3B"/>
    <w:rsid w:val="002736D6"/>
    <w:rsid w:val="00276D9E"/>
    <w:rsid w:val="00283AB9"/>
    <w:rsid w:val="00292179"/>
    <w:rsid w:val="002A00E1"/>
    <w:rsid w:val="002A134F"/>
    <w:rsid w:val="002C6ABD"/>
    <w:rsid w:val="002D7B74"/>
    <w:rsid w:val="002E6EF8"/>
    <w:rsid w:val="00303C84"/>
    <w:rsid w:val="00333829"/>
    <w:rsid w:val="00334627"/>
    <w:rsid w:val="0034252D"/>
    <w:rsid w:val="00354D32"/>
    <w:rsid w:val="00374946"/>
    <w:rsid w:val="003A004F"/>
    <w:rsid w:val="003A64CB"/>
    <w:rsid w:val="003A6641"/>
    <w:rsid w:val="003C7FB3"/>
    <w:rsid w:val="003E0753"/>
    <w:rsid w:val="003F3A16"/>
    <w:rsid w:val="003F3CDC"/>
    <w:rsid w:val="00401EE7"/>
    <w:rsid w:val="00411DE2"/>
    <w:rsid w:val="00421F88"/>
    <w:rsid w:val="00423DAC"/>
    <w:rsid w:val="00424A64"/>
    <w:rsid w:val="0043722C"/>
    <w:rsid w:val="00444315"/>
    <w:rsid w:val="00457D44"/>
    <w:rsid w:val="00496597"/>
    <w:rsid w:val="00497481"/>
    <w:rsid w:val="004D5D4B"/>
    <w:rsid w:val="0052271C"/>
    <w:rsid w:val="00522C2B"/>
    <w:rsid w:val="005403D3"/>
    <w:rsid w:val="005514E3"/>
    <w:rsid w:val="00592154"/>
    <w:rsid w:val="00592DD0"/>
    <w:rsid w:val="005A475F"/>
    <w:rsid w:val="005A5F22"/>
    <w:rsid w:val="005C607A"/>
    <w:rsid w:val="005D1C85"/>
    <w:rsid w:val="005E1194"/>
    <w:rsid w:val="0061142D"/>
    <w:rsid w:val="00643FC3"/>
    <w:rsid w:val="006514E1"/>
    <w:rsid w:val="0065666E"/>
    <w:rsid w:val="00671A8D"/>
    <w:rsid w:val="00690902"/>
    <w:rsid w:val="00690FCC"/>
    <w:rsid w:val="00693DD4"/>
    <w:rsid w:val="006A1011"/>
    <w:rsid w:val="006A2E34"/>
    <w:rsid w:val="006C21BF"/>
    <w:rsid w:val="006D7D9B"/>
    <w:rsid w:val="006E40D7"/>
    <w:rsid w:val="007557FD"/>
    <w:rsid w:val="00787811"/>
    <w:rsid w:val="00791CD5"/>
    <w:rsid w:val="007B4A2C"/>
    <w:rsid w:val="007F63CE"/>
    <w:rsid w:val="00803296"/>
    <w:rsid w:val="00805BC3"/>
    <w:rsid w:val="00824963"/>
    <w:rsid w:val="00840FDE"/>
    <w:rsid w:val="00842E04"/>
    <w:rsid w:val="00851229"/>
    <w:rsid w:val="0085339F"/>
    <w:rsid w:val="00861A85"/>
    <w:rsid w:val="00863428"/>
    <w:rsid w:val="008B1659"/>
    <w:rsid w:val="008E58BC"/>
    <w:rsid w:val="008E624C"/>
    <w:rsid w:val="00926EF8"/>
    <w:rsid w:val="00931387"/>
    <w:rsid w:val="0093297C"/>
    <w:rsid w:val="0094349D"/>
    <w:rsid w:val="0096086A"/>
    <w:rsid w:val="009620EA"/>
    <w:rsid w:val="00972319"/>
    <w:rsid w:val="009A4863"/>
    <w:rsid w:val="009A4A7D"/>
    <w:rsid w:val="009A58A7"/>
    <w:rsid w:val="009C4929"/>
    <w:rsid w:val="009E4D8B"/>
    <w:rsid w:val="009E5D35"/>
    <w:rsid w:val="009F1802"/>
    <w:rsid w:val="00A05B5C"/>
    <w:rsid w:val="00A07DA4"/>
    <w:rsid w:val="00A659B5"/>
    <w:rsid w:val="00A74C2E"/>
    <w:rsid w:val="00AD44E9"/>
    <w:rsid w:val="00AD51E9"/>
    <w:rsid w:val="00AE6C25"/>
    <w:rsid w:val="00AF0C08"/>
    <w:rsid w:val="00B147D1"/>
    <w:rsid w:val="00B22FA0"/>
    <w:rsid w:val="00B25C18"/>
    <w:rsid w:val="00B416E6"/>
    <w:rsid w:val="00B5515F"/>
    <w:rsid w:val="00B71216"/>
    <w:rsid w:val="00BA0008"/>
    <w:rsid w:val="00BA7775"/>
    <w:rsid w:val="00BB06FD"/>
    <w:rsid w:val="00BB07B4"/>
    <w:rsid w:val="00BC1CBF"/>
    <w:rsid w:val="00C26DFC"/>
    <w:rsid w:val="00C27FD7"/>
    <w:rsid w:val="00C374C4"/>
    <w:rsid w:val="00C557B7"/>
    <w:rsid w:val="00C621CA"/>
    <w:rsid w:val="00C62DE7"/>
    <w:rsid w:val="00C7170E"/>
    <w:rsid w:val="00C776E7"/>
    <w:rsid w:val="00C81CA9"/>
    <w:rsid w:val="00C84E55"/>
    <w:rsid w:val="00C87B2C"/>
    <w:rsid w:val="00C94071"/>
    <w:rsid w:val="00CD0DD2"/>
    <w:rsid w:val="00CE55E6"/>
    <w:rsid w:val="00D058A0"/>
    <w:rsid w:val="00D122AF"/>
    <w:rsid w:val="00D14325"/>
    <w:rsid w:val="00D22274"/>
    <w:rsid w:val="00D31122"/>
    <w:rsid w:val="00D607C9"/>
    <w:rsid w:val="00D77F9A"/>
    <w:rsid w:val="00DC2A9F"/>
    <w:rsid w:val="00DD003D"/>
    <w:rsid w:val="00DD4EAD"/>
    <w:rsid w:val="00DE4AF9"/>
    <w:rsid w:val="00DF1647"/>
    <w:rsid w:val="00DF7222"/>
    <w:rsid w:val="00E049B0"/>
    <w:rsid w:val="00E33F74"/>
    <w:rsid w:val="00E46FC5"/>
    <w:rsid w:val="00E55BA5"/>
    <w:rsid w:val="00E66A03"/>
    <w:rsid w:val="00E9323A"/>
    <w:rsid w:val="00E96BF2"/>
    <w:rsid w:val="00EB0119"/>
    <w:rsid w:val="00EB34AE"/>
    <w:rsid w:val="00EF0FCD"/>
    <w:rsid w:val="00EF4894"/>
    <w:rsid w:val="00F000B7"/>
    <w:rsid w:val="00F02F6E"/>
    <w:rsid w:val="00F03830"/>
    <w:rsid w:val="00F03964"/>
    <w:rsid w:val="00F03E60"/>
    <w:rsid w:val="00F35BCE"/>
    <w:rsid w:val="00F9066B"/>
    <w:rsid w:val="00FE2F0F"/>
    <w:rsid w:val="00FE3AAE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29885-F524-461A-A3AD-8FD00DFF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A5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2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A48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E55E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55E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303C8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annotation reference"/>
    <w:basedOn w:val="a0"/>
    <w:uiPriority w:val="99"/>
    <w:semiHidden/>
    <w:unhideWhenUsed/>
    <w:rsid w:val="001A60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A604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A6040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60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A60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E6EF8"/>
    <w:rPr>
      <w:color w:val="0000FF" w:themeColor="hyperlink"/>
      <w:u w:val="single"/>
    </w:rPr>
  </w:style>
  <w:style w:type="character" w:customStyle="1" w:styleId="rvts37">
    <w:name w:val="rvts37"/>
    <w:basedOn w:val="a0"/>
    <w:rsid w:val="00C621CA"/>
  </w:style>
  <w:style w:type="paragraph" w:styleId="af1">
    <w:name w:val="No Spacing"/>
    <w:uiPriority w:val="99"/>
    <w:qFormat/>
    <w:rsid w:val="00334627"/>
    <w:pPr>
      <w:widowControl w:val="0"/>
      <w:suppressAutoHyphens/>
      <w:spacing w:after="0" w:line="240" w:lineRule="auto"/>
    </w:pPr>
    <w:rPr>
      <w:rFonts w:ascii="Calibri" w:eastAsia="Calibri" w:hAnsi="Calibri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cult.relig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2281-BD16-4B50-9076-D2C70D52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8677</Words>
  <Characters>4947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Олександр</cp:lastModifiedBy>
  <cp:revision>41</cp:revision>
  <cp:lastPrinted>2021-05-13T11:56:00Z</cp:lastPrinted>
  <dcterms:created xsi:type="dcterms:W3CDTF">2020-02-10T10:20:00Z</dcterms:created>
  <dcterms:modified xsi:type="dcterms:W3CDTF">2022-09-15T14:49:00Z</dcterms:modified>
</cp:coreProperties>
</file>